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7B8E" w14:textId="77777777" w:rsidR="00F90969" w:rsidRPr="00F90969" w:rsidRDefault="00F507FC" w:rsidP="00F90969">
      <w:pPr>
        <w:pStyle w:val="Geenafstand"/>
        <w:jc w:val="center"/>
        <w:rPr>
          <w:b/>
          <w:sz w:val="28"/>
          <w:szCs w:val="28"/>
          <w:u w:val="single"/>
        </w:rPr>
      </w:pPr>
      <w:r w:rsidRPr="00F90969">
        <w:rPr>
          <w:b/>
          <w:sz w:val="28"/>
          <w:szCs w:val="28"/>
          <w:u w:val="single"/>
        </w:rPr>
        <w:t>Checklist aanvraag Ernstige Dyslexie</w:t>
      </w:r>
      <w:r w:rsidR="00F90969" w:rsidRPr="00F90969">
        <w:rPr>
          <w:b/>
          <w:sz w:val="28"/>
          <w:szCs w:val="28"/>
          <w:u w:val="single"/>
        </w:rPr>
        <w:t xml:space="preserve"> voor leerlingen uit gemeente</w:t>
      </w:r>
    </w:p>
    <w:p w14:paraId="066CF8BD" w14:textId="77777777" w:rsidR="00F90969" w:rsidRPr="00F90969" w:rsidRDefault="00F90969" w:rsidP="00F90969">
      <w:pPr>
        <w:pStyle w:val="Geenafstand"/>
        <w:jc w:val="center"/>
        <w:rPr>
          <w:b/>
          <w:sz w:val="28"/>
          <w:szCs w:val="28"/>
          <w:u w:val="single"/>
        </w:rPr>
      </w:pPr>
      <w:r w:rsidRPr="00F90969">
        <w:rPr>
          <w:b/>
          <w:sz w:val="28"/>
          <w:szCs w:val="28"/>
          <w:u w:val="single"/>
        </w:rPr>
        <w:t>Tilburg, Oisterwijk, Goirle, Hilvarenbeek.</w:t>
      </w:r>
    </w:p>
    <w:p w14:paraId="1D8F31C5" w14:textId="77777777" w:rsidR="004B754E" w:rsidRPr="00F90969" w:rsidRDefault="004B754E" w:rsidP="00F507FC">
      <w:pPr>
        <w:jc w:val="center"/>
        <w:rPr>
          <w:b/>
          <w:u w:val="single"/>
        </w:rPr>
      </w:pPr>
    </w:p>
    <w:p w14:paraId="19751482" w14:textId="77777777" w:rsidR="0027661D" w:rsidRPr="00F90969" w:rsidRDefault="0027661D" w:rsidP="0027661D">
      <w:pPr>
        <w:pStyle w:val="Lijstalinea"/>
        <w:numPr>
          <w:ilvl w:val="0"/>
          <w:numId w:val="7"/>
        </w:numPr>
      </w:pPr>
      <w:r w:rsidRPr="00F90969">
        <w:t>Een volledig ingevuld leerlingdossier (</w:t>
      </w:r>
      <w:hyperlink r:id="rId8" w:history="1">
        <w:r w:rsidR="002A63C2" w:rsidRPr="00F90969">
          <w:rPr>
            <w:rStyle w:val="Hyperlink"/>
          </w:rPr>
          <w:t>klik hier</w:t>
        </w:r>
      </w:hyperlink>
      <w:r w:rsidRPr="00F90969">
        <w:t xml:space="preserve">) ondertekend door verwijzer </w:t>
      </w:r>
      <w:r w:rsidR="00EF6395" w:rsidRPr="00F90969">
        <w:t>é</w:t>
      </w:r>
      <w:r w:rsidRPr="00F90969">
        <w:t>n directeur</w:t>
      </w:r>
      <w:r w:rsidR="00EF6395" w:rsidRPr="00F90969">
        <w:t>.</w:t>
      </w:r>
    </w:p>
    <w:p w14:paraId="3BA06CB5" w14:textId="77777777" w:rsidR="00EF6395" w:rsidRPr="00F90969" w:rsidRDefault="00EF6395" w:rsidP="00EF6395">
      <w:pPr>
        <w:pStyle w:val="Lijstalinea"/>
      </w:pPr>
    </w:p>
    <w:p w14:paraId="14773F69" w14:textId="77777777" w:rsidR="00EF6395" w:rsidRPr="00F90969" w:rsidRDefault="00EF6395" w:rsidP="0027661D">
      <w:pPr>
        <w:pStyle w:val="Lijstalinea"/>
        <w:numPr>
          <w:ilvl w:val="0"/>
          <w:numId w:val="7"/>
        </w:numPr>
      </w:pPr>
      <w:r w:rsidRPr="00F90969">
        <w:t>Daarnaast kan het format handelingsplan lezen (</w:t>
      </w:r>
      <w:hyperlink r:id="rId9" w:history="1">
        <w:r w:rsidRPr="00F90969">
          <w:rPr>
            <w:rStyle w:val="Hyperlink"/>
          </w:rPr>
          <w:t>klik hier</w:t>
        </w:r>
      </w:hyperlink>
      <w:r w:rsidRPr="00F90969">
        <w:t xml:space="preserve">) worden gebruikt om ondersteuningsniveau 3 te beschrijven. Delen van het leerlingdossier kunnen dan leeg worden gelaten en verwijs naar de juiste bijlage.  </w:t>
      </w:r>
    </w:p>
    <w:p w14:paraId="3DC868F3" w14:textId="77777777" w:rsidR="000F4CB5" w:rsidRPr="00F90969" w:rsidRDefault="000F4CB5" w:rsidP="000F4CB5">
      <w:pPr>
        <w:pStyle w:val="Lijstalinea"/>
      </w:pPr>
    </w:p>
    <w:p w14:paraId="4C6F08E5" w14:textId="2AD66387" w:rsidR="000F4CB5" w:rsidRPr="00F90969" w:rsidRDefault="000F4CB5" w:rsidP="000F4CB5">
      <w:pPr>
        <w:pStyle w:val="Lijstalinea"/>
        <w:numPr>
          <w:ilvl w:val="0"/>
          <w:numId w:val="14"/>
        </w:numPr>
      </w:pPr>
      <w:r w:rsidRPr="00F90969">
        <w:t xml:space="preserve">Toestemmingsverklaring door </w:t>
      </w:r>
      <w:r w:rsidRPr="00F90969">
        <w:rPr>
          <w:u w:val="single"/>
        </w:rPr>
        <w:t>beide</w:t>
      </w:r>
      <w:r w:rsidRPr="00F90969">
        <w:t xml:space="preserve"> gezaghebbende ouders ondertekend</w:t>
      </w:r>
      <w:r w:rsidR="00EF6395" w:rsidRPr="00F90969">
        <w:t xml:space="preserve"> (</w:t>
      </w:r>
      <w:hyperlink r:id="rId10" w:history="1">
        <w:r w:rsidR="00EF6395" w:rsidRPr="00147EDE">
          <w:rPr>
            <w:rStyle w:val="Hyperlink"/>
          </w:rPr>
          <w:t>klik</w:t>
        </w:r>
        <w:r w:rsidR="00147EDE" w:rsidRPr="00147EDE">
          <w:rPr>
            <w:rStyle w:val="Hyperlink"/>
          </w:rPr>
          <w:t xml:space="preserve"> hier</w:t>
        </w:r>
      </w:hyperlink>
      <w:r w:rsidR="00EF6395" w:rsidRPr="00F90969">
        <w:t>)</w:t>
      </w:r>
    </w:p>
    <w:p w14:paraId="5AB51221" w14:textId="77777777" w:rsidR="002424E9" w:rsidRPr="00F90969" w:rsidRDefault="002424E9" w:rsidP="002424E9">
      <w:pPr>
        <w:pStyle w:val="Lijstalinea"/>
      </w:pPr>
    </w:p>
    <w:p w14:paraId="6F856D21" w14:textId="77777777" w:rsidR="0027661D" w:rsidRPr="00F90969" w:rsidRDefault="0027661D" w:rsidP="002424E9">
      <w:pPr>
        <w:pStyle w:val="Lijstalinea"/>
        <w:numPr>
          <w:ilvl w:val="0"/>
          <w:numId w:val="14"/>
        </w:numPr>
      </w:pPr>
      <w:r w:rsidRPr="00F90969">
        <w:t>Leerling voldoet aan h</w:t>
      </w:r>
      <w:r w:rsidR="002A2641" w:rsidRPr="00F90969">
        <w:t xml:space="preserve">et criterium van </w:t>
      </w:r>
      <w:r w:rsidR="002A2641" w:rsidRPr="00F90969">
        <w:rPr>
          <w:u w:val="single"/>
        </w:rPr>
        <w:t>achterstand</w:t>
      </w:r>
      <w:r w:rsidR="000F4CB5" w:rsidRPr="00F90969">
        <w:t>/</w:t>
      </w:r>
      <w:r w:rsidR="000F4CB5" w:rsidRPr="00F90969">
        <w:rPr>
          <w:u w:val="single"/>
        </w:rPr>
        <w:t>ernst</w:t>
      </w:r>
      <w:r w:rsidR="000F4CB5" w:rsidRPr="00F90969">
        <w:t>:</w:t>
      </w:r>
    </w:p>
    <w:p w14:paraId="6CB86F77" w14:textId="77777777" w:rsidR="0027661D" w:rsidRPr="00F90969" w:rsidRDefault="0027661D" w:rsidP="009E42D9">
      <w:pPr>
        <w:pStyle w:val="Lijstalinea"/>
        <w:numPr>
          <w:ilvl w:val="0"/>
          <w:numId w:val="13"/>
        </w:numPr>
      </w:pPr>
      <w:r w:rsidRPr="00F90969">
        <w:t xml:space="preserve">Op drie opeenvolgende hoofdmeetmomenten voor woordlezen scoort leerling een V-(min)-score of E-score (laagste 10% normgroep). </w:t>
      </w:r>
    </w:p>
    <w:p w14:paraId="7A991865" w14:textId="77777777" w:rsidR="0027661D" w:rsidRPr="00F90969" w:rsidRDefault="0027661D" w:rsidP="001C37F3">
      <w:pPr>
        <w:pStyle w:val="Lijstalinea"/>
        <w:numPr>
          <w:ilvl w:val="0"/>
          <w:numId w:val="13"/>
        </w:numPr>
      </w:pPr>
      <w:r w:rsidRPr="00F90969">
        <w:t xml:space="preserve">Daarnaast </w:t>
      </w:r>
      <w:r w:rsidRPr="00F90969">
        <w:rPr>
          <w:b/>
        </w:rPr>
        <w:t>kan</w:t>
      </w:r>
      <w:r w:rsidRPr="00F90969">
        <w:t xml:space="preserve"> er ook sprake zijn van een (ernstig) spellingprobleem, maar voor de criteria voor doorverwijzing is een ernstig woordleesprobleem een noodzakelijke voorwaarde.</w:t>
      </w:r>
    </w:p>
    <w:p w14:paraId="5E49D7BF" w14:textId="77777777" w:rsidR="0027661D" w:rsidRPr="00F90969" w:rsidRDefault="0027661D" w:rsidP="0027661D">
      <w:pPr>
        <w:pStyle w:val="Lijstalinea"/>
        <w:ind w:left="1428"/>
      </w:pPr>
    </w:p>
    <w:p w14:paraId="51E69A5E" w14:textId="4803849A" w:rsidR="002424E9" w:rsidRPr="00F90969" w:rsidRDefault="0027661D" w:rsidP="00297B61">
      <w:pPr>
        <w:pStyle w:val="Lijstalinea"/>
        <w:numPr>
          <w:ilvl w:val="0"/>
          <w:numId w:val="17"/>
        </w:numPr>
      </w:pPr>
      <w:r w:rsidRPr="00F90969">
        <w:t xml:space="preserve">Leerling voldoet aan het criterium van </w:t>
      </w:r>
      <w:r w:rsidRPr="00F90969">
        <w:rPr>
          <w:u w:val="single"/>
        </w:rPr>
        <w:t>hardnekkigheid</w:t>
      </w:r>
      <w:r w:rsidR="000F4CB5" w:rsidRPr="00F90969">
        <w:rPr>
          <w:u w:val="single"/>
        </w:rPr>
        <w:t>/didactische resistentie</w:t>
      </w:r>
      <w:r w:rsidRPr="00F90969">
        <w:t xml:space="preserve"> (zie </w:t>
      </w:r>
      <w:hyperlink r:id="rId11" w:history="1">
        <w:r w:rsidRPr="00F90969">
          <w:rPr>
            <w:rStyle w:val="Hyperlink"/>
          </w:rPr>
          <w:t>handreiking</w:t>
        </w:r>
      </w:hyperlink>
      <w:r w:rsidRPr="00F90969">
        <w:t xml:space="preserve"> voor exacte</w:t>
      </w:r>
      <w:r w:rsidR="002424E9" w:rsidRPr="00F90969">
        <w:t xml:space="preserve"> criteria). De criteria zorgniveau 3 zijn te toetsen middels een individueel handelingsplan met hierbij</w:t>
      </w:r>
      <w:r w:rsidR="00147EDE">
        <w:t xml:space="preserve"> opgenomen: </w:t>
      </w:r>
    </w:p>
    <w:p w14:paraId="16BCFC24" w14:textId="77777777" w:rsidR="002424E9" w:rsidRPr="00F90969" w:rsidRDefault="002424E9" w:rsidP="00E074F4">
      <w:pPr>
        <w:pStyle w:val="Lijstalinea"/>
        <w:numPr>
          <w:ilvl w:val="0"/>
          <w:numId w:val="8"/>
        </w:numPr>
      </w:pPr>
      <w:r w:rsidRPr="00F90969">
        <w:t xml:space="preserve">Smart geformuleerde doelstellingen </w:t>
      </w:r>
    </w:p>
    <w:p w14:paraId="6B21AB72" w14:textId="77777777" w:rsidR="00E074F4" w:rsidRPr="00F90969" w:rsidRDefault="00E074F4" w:rsidP="00E074F4">
      <w:pPr>
        <w:pStyle w:val="Lijstalinea"/>
        <w:numPr>
          <w:ilvl w:val="0"/>
          <w:numId w:val="8"/>
        </w:numPr>
      </w:pPr>
      <w:r w:rsidRPr="00F90969">
        <w:t>Specifieke interventie die afgestemd is op de hiaten in de ontwikkeling van de betreffende leerling(en), zoals vastgesteld op grond van een foutenanalyse.</w:t>
      </w:r>
    </w:p>
    <w:p w14:paraId="05BB215D" w14:textId="77777777" w:rsidR="00E074F4" w:rsidRPr="00F90969" w:rsidRDefault="00E074F4" w:rsidP="00562BD1">
      <w:pPr>
        <w:pStyle w:val="Lijstalinea"/>
        <w:numPr>
          <w:ilvl w:val="0"/>
          <w:numId w:val="8"/>
        </w:numPr>
      </w:pPr>
      <w:r w:rsidRPr="00F90969">
        <w:t>Uitbreiding van de leestijd met minimaal 3 x 20 minuten (of in ieder geval in totaal tenminste 60 minuten) per week</w:t>
      </w:r>
      <w:r w:rsidR="00297B61" w:rsidRPr="00F90969">
        <w:t>, aangegeven welke dag/moment</w:t>
      </w:r>
    </w:p>
    <w:p w14:paraId="76FBA474" w14:textId="696F06C7" w:rsidR="00297B61" w:rsidRPr="00F90969" w:rsidRDefault="00297B61" w:rsidP="00562BD1">
      <w:pPr>
        <w:pStyle w:val="Lijstalinea"/>
        <w:numPr>
          <w:ilvl w:val="0"/>
          <w:numId w:val="8"/>
        </w:numPr>
      </w:pPr>
      <w:r w:rsidRPr="00F90969">
        <w:t xml:space="preserve">Een periode van 2x 10 </w:t>
      </w:r>
      <w:r w:rsidR="00147EDE">
        <w:t>á</w:t>
      </w:r>
      <w:r w:rsidRPr="00F90969">
        <w:t xml:space="preserve"> 12 weken met daarin een tussenmeting</w:t>
      </w:r>
    </w:p>
    <w:p w14:paraId="2EE0F4C5" w14:textId="77777777" w:rsidR="00E074F4" w:rsidRPr="00F90969" w:rsidRDefault="00E074F4" w:rsidP="00E074F4">
      <w:pPr>
        <w:pStyle w:val="Lijstalinea"/>
        <w:numPr>
          <w:ilvl w:val="0"/>
          <w:numId w:val="8"/>
        </w:numPr>
      </w:pPr>
      <w:r w:rsidRPr="00F90969">
        <w:t xml:space="preserve">Geboden door een gekwalificeerde professional </w:t>
      </w:r>
      <w:r w:rsidR="0027661D" w:rsidRPr="00F90969">
        <w:t>(</w:t>
      </w:r>
      <w:r w:rsidR="000F4CB5" w:rsidRPr="00F90969">
        <w:t>leesspecialist/intern begeleider/RT/logopedist/bevoegd leerkracht) of</w:t>
      </w:r>
      <w:r w:rsidR="00EF6395" w:rsidRPr="00F90969">
        <w:t xml:space="preserve"> uitgevoerd door een leerkracht/onderwijsassistent</w:t>
      </w:r>
      <w:r w:rsidR="000F4CB5" w:rsidRPr="00F90969">
        <w:t xml:space="preserve"> </w:t>
      </w:r>
      <w:r w:rsidR="00EF6395" w:rsidRPr="00F90969">
        <w:t xml:space="preserve">mits inhoud </w:t>
      </w:r>
      <w:r w:rsidR="000F4CB5" w:rsidRPr="00F90969">
        <w:t>in samenspraak</w:t>
      </w:r>
      <w:r w:rsidR="00EF6395" w:rsidRPr="00F90969">
        <w:t xml:space="preserve"> en in supervisie van de leesspecialist (exacte criteria zie box 3 van de handreiking) </w:t>
      </w:r>
    </w:p>
    <w:p w14:paraId="071B0283" w14:textId="2C3B9E68" w:rsidR="00E074F4" w:rsidRPr="00F90969" w:rsidRDefault="00E074F4" w:rsidP="00E074F4">
      <w:pPr>
        <w:pStyle w:val="Lijstalinea"/>
        <w:numPr>
          <w:ilvl w:val="0"/>
          <w:numId w:val="8"/>
        </w:numPr>
      </w:pPr>
      <w:r w:rsidRPr="00F90969">
        <w:t>Bij voorkeur individueel óf in kleine groepjes (max. 4 leerlingen)</w:t>
      </w:r>
      <w:r w:rsidR="00147EDE">
        <w:t>,</w:t>
      </w:r>
      <w:r w:rsidR="00297B61" w:rsidRPr="00F90969">
        <w:t xml:space="preserve"> </w:t>
      </w:r>
      <w:r w:rsidR="00147EDE">
        <w:t xml:space="preserve">criteria checken in </w:t>
      </w:r>
      <w:r w:rsidR="00147EDE" w:rsidRPr="00147EDE">
        <w:t>box 4</w:t>
      </w:r>
    </w:p>
    <w:p w14:paraId="323C0002" w14:textId="77777777" w:rsidR="00E074F4" w:rsidRPr="00F90969" w:rsidRDefault="00E074F4" w:rsidP="00E074F4">
      <w:pPr>
        <w:pStyle w:val="Lijstalinea"/>
        <w:ind w:left="1080"/>
      </w:pPr>
    </w:p>
    <w:p w14:paraId="42D90AD8" w14:textId="77777777" w:rsidR="002424E9" w:rsidRPr="00F90969" w:rsidRDefault="002424E9" w:rsidP="002424E9">
      <w:pPr>
        <w:pStyle w:val="Lijstalinea"/>
        <w:numPr>
          <w:ilvl w:val="0"/>
          <w:numId w:val="7"/>
        </w:numPr>
      </w:pPr>
      <w:r w:rsidRPr="00F90969">
        <w:t>Bij de aanvraag worden de volgende bijlagen meegestuurd:</w:t>
      </w:r>
    </w:p>
    <w:p w14:paraId="1B81CA33" w14:textId="77777777" w:rsidR="002424E9" w:rsidRPr="00F90969" w:rsidRDefault="002424E9" w:rsidP="00297B61">
      <w:pPr>
        <w:pStyle w:val="Lijstalinea"/>
        <w:ind w:left="1416"/>
      </w:pPr>
      <w:r w:rsidRPr="00F90969">
        <w:t>-</w:t>
      </w:r>
      <w:r w:rsidR="00297B61" w:rsidRPr="00F90969">
        <w:t xml:space="preserve"> </w:t>
      </w:r>
      <w:r w:rsidR="00F90969">
        <w:t>O</w:t>
      </w:r>
      <w:r w:rsidRPr="00F90969">
        <w:t xml:space="preserve">verzicht van alle leerjaren vanaf groep 1 van alle niet methode-gebonden toetsen </w:t>
      </w:r>
    </w:p>
    <w:p w14:paraId="5D36D62D" w14:textId="77777777" w:rsidR="002424E9" w:rsidRPr="00F90969" w:rsidRDefault="002424E9" w:rsidP="00297B61">
      <w:pPr>
        <w:pStyle w:val="Lijstalinea"/>
        <w:ind w:left="1416"/>
      </w:pPr>
      <w:r w:rsidRPr="00F90969">
        <w:t xml:space="preserve">- </w:t>
      </w:r>
      <w:r w:rsidR="00F90969">
        <w:t>U</w:t>
      </w:r>
      <w:r w:rsidR="00E074F4" w:rsidRPr="00F90969">
        <w:t xml:space="preserve">itdraai van het LVS </w:t>
      </w:r>
      <w:r w:rsidR="000F4CB5" w:rsidRPr="00F90969">
        <w:t>(met zowel I t/m IV en A t/m E scores)</w:t>
      </w:r>
      <w:r w:rsidRPr="00F90969">
        <w:t xml:space="preserve"> van lezen </w:t>
      </w:r>
      <w:r w:rsidR="00EF6395" w:rsidRPr="00F90969">
        <w:t>é</w:t>
      </w:r>
      <w:r w:rsidRPr="00F90969">
        <w:t>n spelling</w:t>
      </w:r>
    </w:p>
    <w:p w14:paraId="1BC35969" w14:textId="77777777" w:rsidR="00297B61" w:rsidRPr="00F90969" w:rsidRDefault="002424E9" w:rsidP="00297B61">
      <w:pPr>
        <w:pStyle w:val="Lijstalinea"/>
        <w:ind w:left="1416"/>
      </w:pPr>
      <w:r w:rsidRPr="00F90969">
        <w:t>- Een g</w:t>
      </w:r>
      <w:r w:rsidR="000F4CB5" w:rsidRPr="00F90969">
        <w:t xml:space="preserve">eanonimiseerd groepsoverzicht van lezen </w:t>
      </w:r>
      <w:r w:rsidR="00EF6395" w:rsidRPr="00F90969">
        <w:t xml:space="preserve">én spelling </w:t>
      </w:r>
      <w:r w:rsidR="000F4CB5" w:rsidRPr="00F90969">
        <w:t>met naam leerling (met zowel I t/m IV en A t/m E scores)</w:t>
      </w:r>
      <w:r w:rsidRPr="00F90969">
        <w:t xml:space="preserve">. </w:t>
      </w:r>
    </w:p>
    <w:p w14:paraId="3049DB8D" w14:textId="77777777" w:rsidR="00297B61" w:rsidRDefault="00297B61" w:rsidP="00297B61">
      <w:pPr>
        <w:pStyle w:val="Lijstalinea"/>
        <w:ind w:left="1416"/>
      </w:pPr>
      <w:r w:rsidRPr="00F90969">
        <w:t xml:space="preserve">- Indien er een intelligentieonderzoek is geweest (&lt;20 maanden), moet deze met toestemming van de ouders meegestuurd worden.  </w:t>
      </w:r>
    </w:p>
    <w:p w14:paraId="1C7871DD" w14:textId="77E9963D" w:rsidR="00297B61" w:rsidRPr="00F90969" w:rsidRDefault="00F90969" w:rsidP="00147EDE">
      <w:pPr>
        <w:rPr>
          <w:b/>
        </w:rPr>
      </w:pPr>
      <w:r w:rsidRPr="00F90969">
        <w:rPr>
          <w:b/>
        </w:rPr>
        <w:t>Gehele checklist doorlopen? Stuur dan de aanvraag, inclusief alle bijlagen per mail naar</w:t>
      </w:r>
      <w:r w:rsidR="00147EDE">
        <w:rPr>
          <w:b/>
        </w:rPr>
        <w:t xml:space="preserve"> </w:t>
      </w:r>
      <w:hyperlink r:id="rId12" w:history="1">
        <w:r w:rsidR="00147EDE" w:rsidRPr="00400378">
          <w:rPr>
            <w:rStyle w:val="Hyperlink"/>
            <w:b/>
          </w:rPr>
          <w:t>toegangdyslexie@tilburg.nl</w:t>
        </w:r>
      </w:hyperlink>
      <w:r w:rsidR="00297B61" w:rsidRPr="00F90969">
        <w:rPr>
          <w:b/>
        </w:rPr>
        <w:t xml:space="preserve"> en </w:t>
      </w:r>
      <w:r w:rsidRPr="00F90969">
        <w:rPr>
          <w:b/>
        </w:rPr>
        <w:t xml:space="preserve">neem ouders mee </w:t>
      </w:r>
      <w:r w:rsidR="00297B61" w:rsidRPr="00F90969">
        <w:rPr>
          <w:b/>
        </w:rPr>
        <w:t>in de cc.</w:t>
      </w:r>
      <w:bookmarkStart w:id="0" w:name="_GoBack"/>
      <w:bookmarkEnd w:id="0"/>
    </w:p>
    <w:sectPr w:rsidR="00297B61" w:rsidRPr="00F9096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A549D" w14:textId="77777777" w:rsidR="00346C31" w:rsidRDefault="00346C31" w:rsidP="008A2939">
      <w:pPr>
        <w:spacing w:after="0" w:line="240" w:lineRule="auto"/>
      </w:pPr>
      <w:r>
        <w:separator/>
      </w:r>
    </w:p>
  </w:endnote>
  <w:endnote w:type="continuationSeparator" w:id="0">
    <w:p w14:paraId="1DA6A62F" w14:textId="77777777" w:rsidR="00346C31" w:rsidRDefault="00346C31" w:rsidP="008A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976B" w14:textId="77777777" w:rsidR="00346C31" w:rsidRDefault="00346C31" w:rsidP="008A2939">
      <w:pPr>
        <w:spacing w:after="0" w:line="240" w:lineRule="auto"/>
      </w:pPr>
      <w:r>
        <w:separator/>
      </w:r>
    </w:p>
  </w:footnote>
  <w:footnote w:type="continuationSeparator" w:id="0">
    <w:p w14:paraId="6DDEC807" w14:textId="77777777" w:rsidR="00346C31" w:rsidRDefault="00346C31" w:rsidP="008A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A8A3" w14:textId="77777777" w:rsidR="00AA5658" w:rsidRPr="001B2E5B" w:rsidRDefault="00AA5658" w:rsidP="001B2E5B">
    <w:pPr>
      <w:pStyle w:val="Koptekst"/>
      <w:rPr>
        <w:i/>
      </w:rPr>
    </w:pPr>
    <w:r w:rsidRPr="001B2E5B">
      <w:rPr>
        <w:i/>
        <w:noProof/>
        <w:lang w:eastAsia="nl-NL"/>
      </w:rPr>
      <w:drawing>
        <wp:inline distT="0" distB="0" distL="0" distR="0" wp14:anchorId="08C871BE" wp14:editId="0CC02951">
          <wp:extent cx="744071" cy="575327"/>
          <wp:effectExtent l="0" t="0" r="0" b="0"/>
          <wp:docPr id="5" name="Afbeelding 5" descr="C:\Users\boverta\AppData\Local\Microsoft\Windows\Temporary Internet Files\Content.Outlook\EKA59RBX\GemeenteGoirl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verta\AppData\Local\Microsoft\Windows\Temporary Internet Files\Content.Outlook\EKA59RBX\GemeenteGoirle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2" cy="58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E5B">
      <w:rPr>
        <w:i/>
      </w:rPr>
      <w:t xml:space="preserve">      </w:t>
    </w:r>
    <w:r w:rsidRPr="001B2E5B">
      <w:rPr>
        <w:i/>
        <w:noProof/>
        <w:lang w:eastAsia="nl-NL"/>
      </w:rPr>
      <w:drawing>
        <wp:inline distT="0" distB="0" distL="0" distR="0" wp14:anchorId="42FDD11B" wp14:editId="1E4BD9FE">
          <wp:extent cx="1213030" cy="618565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557" cy="62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E5B">
      <w:rPr>
        <w:i/>
      </w:rPr>
      <w:t xml:space="preserve">      </w:t>
    </w:r>
    <w:r w:rsidRPr="001B2E5B">
      <w:rPr>
        <w:i/>
        <w:noProof/>
        <w:lang w:eastAsia="nl-NL"/>
      </w:rPr>
      <w:drawing>
        <wp:inline distT="0" distB="0" distL="0" distR="0" wp14:anchorId="5EF6AF4D" wp14:editId="38B0087F">
          <wp:extent cx="1261986" cy="596153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431" cy="600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E5B">
      <w:rPr>
        <w:i/>
      </w:rPr>
      <w:t xml:space="preserve">      </w:t>
    </w:r>
    <w:r w:rsidRPr="001B2E5B">
      <w:rPr>
        <w:i/>
        <w:noProof/>
        <w:lang w:eastAsia="nl-NL"/>
      </w:rPr>
      <w:drawing>
        <wp:inline distT="0" distB="0" distL="0" distR="0" wp14:anchorId="5442BCB6" wp14:editId="1F4E8463">
          <wp:extent cx="896470" cy="59507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06" cy="60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3F3C06" w14:textId="77777777" w:rsidR="00AA5658" w:rsidRPr="001B2E5B" w:rsidRDefault="00AA5658" w:rsidP="001B2E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6D6B"/>
    <w:multiLevelType w:val="hybridMultilevel"/>
    <w:tmpl w:val="42F62AD4"/>
    <w:lvl w:ilvl="0" w:tplc="EB4670D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43102"/>
    <w:multiLevelType w:val="hybridMultilevel"/>
    <w:tmpl w:val="98BE44A4"/>
    <w:lvl w:ilvl="0" w:tplc="E62A6F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042F4"/>
    <w:multiLevelType w:val="hybridMultilevel"/>
    <w:tmpl w:val="D6A05F7A"/>
    <w:lvl w:ilvl="0" w:tplc="E62A6F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0D09"/>
    <w:multiLevelType w:val="hybridMultilevel"/>
    <w:tmpl w:val="1DD62080"/>
    <w:lvl w:ilvl="0" w:tplc="5A26DE34">
      <w:start w:val="84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647002"/>
    <w:multiLevelType w:val="hybridMultilevel"/>
    <w:tmpl w:val="8CB220DC"/>
    <w:lvl w:ilvl="0" w:tplc="E62A6F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6CDF"/>
    <w:multiLevelType w:val="hybridMultilevel"/>
    <w:tmpl w:val="9E244A1C"/>
    <w:lvl w:ilvl="0" w:tplc="A78AD9E8">
      <w:start w:val="1"/>
      <w:numFmt w:val="bullet"/>
      <w:pStyle w:val="Lijstopsomtek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95215"/>
    <w:multiLevelType w:val="hybridMultilevel"/>
    <w:tmpl w:val="D35E64DC"/>
    <w:lvl w:ilvl="0" w:tplc="E62A6FE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31AD3"/>
    <w:multiLevelType w:val="hybridMultilevel"/>
    <w:tmpl w:val="D3DC4F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437FF"/>
    <w:multiLevelType w:val="hybridMultilevel"/>
    <w:tmpl w:val="E7902C26"/>
    <w:lvl w:ilvl="0" w:tplc="E62A6F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5CCF"/>
    <w:multiLevelType w:val="hybridMultilevel"/>
    <w:tmpl w:val="2A9CEBD8"/>
    <w:lvl w:ilvl="0" w:tplc="AC468B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F0376"/>
    <w:multiLevelType w:val="hybridMultilevel"/>
    <w:tmpl w:val="A4502F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916F2"/>
    <w:multiLevelType w:val="hybridMultilevel"/>
    <w:tmpl w:val="CB90F46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006"/>
    <w:multiLevelType w:val="hybridMultilevel"/>
    <w:tmpl w:val="2578D17A"/>
    <w:lvl w:ilvl="0" w:tplc="E62A6FE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E629F"/>
    <w:multiLevelType w:val="hybridMultilevel"/>
    <w:tmpl w:val="890639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1245AB"/>
    <w:multiLevelType w:val="hybridMultilevel"/>
    <w:tmpl w:val="455092F4"/>
    <w:lvl w:ilvl="0" w:tplc="036EDE86">
      <w:start w:val="8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403AB9"/>
    <w:multiLevelType w:val="hybridMultilevel"/>
    <w:tmpl w:val="89E0C7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933C0"/>
    <w:multiLevelType w:val="hybridMultilevel"/>
    <w:tmpl w:val="4A7865D8"/>
    <w:lvl w:ilvl="0" w:tplc="E62A6F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0"/>
  </w:num>
  <w:num w:numId="5">
    <w:abstractNumId w:val="15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14"/>
  </w:num>
  <w:num w:numId="13">
    <w:abstractNumId w:val="3"/>
  </w:num>
  <w:num w:numId="14">
    <w:abstractNumId w:val="16"/>
  </w:num>
  <w:num w:numId="15">
    <w:abstractNumId w:val="7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0A"/>
    <w:rsid w:val="00056920"/>
    <w:rsid w:val="00065995"/>
    <w:rsid w:val="00065E9A"/>
    <w:rsid w:val="00071DF0"/>
    <w:rsid w:val="00074DBA"/>
    <w:rsid w:val="000802A4"/>
    <w:rsid w:val="00081F51"/>
    <w:rsid w:val="000975FC"/>
    <w:rsid w:val="000A3778"/>
    <w:rsid w:val="000A470B"/>
    <w:rsid w:val="000B4197"/>
    <w:rsid w:val="000B6669"/>
    <w:rsid w:val="000C5414"/>
    <w:rsid w:val="000D68D0"/>
    <w:rsid w:val="000F4CB5"/>
    <w:rsid w:val="00101A8F"/>
    <w:rsid w:val="00123CED"/>
    <w:rsid w:val="00147EDE"/>
    <w:rsid w:val="00160FE6"/>
    <w:rsid w:val="001616B9"/>
    <w:rsid w:val="00165453"/>
    <w:rsid w:val="00174454"/>
    <w:rsid w:val="001923CB"/>
    <w:rsid w:val="001A28BB"/>
    <w:rsid w:val="001B2E5B"/>
    <w:rsid w:val="001B42F3"/>
    <w:rsid w:val="001C026D"/>
    <w:rsid w:val="00203452"/>
    <w:rsid w:val="002138EF"/>
    <w:rsid w:val="002234D6"/>
    <w:rsid w:val="00233042"/>
    <w:rsid w:val="002424E9"/>
    <w:rsid w:val="002560FA"/>
    <w:rsid w:val="00256F2F"/>
    <w:rsid w:val="00261694"/>
    <w:rsid w:val="00262E31"/>
    <w:rsid w:val="00275B4E"/>
    <w:rsid w:val="00276406"/>
    <w:rsid w:val="0027661D"/>
    <w:rsid w:val="00292C04"/>
    <w:rsid w:val="00297B61"/>
    <w:rsid w:val="002A2641"/>
    <w:rsid w:val="002A2DBB"/>
    <w:rsid w:val="002A63C2"/>
    <w:rsid w:val="002C0CB9"/>
    <w:rsid w:val="002D0EC2"/>
    <w:rsid w:val="002D3C7C"/>
    <w:rsid w:val="002D64C0"/>
    <w:rsid w:val="002F0E93"/>
    <w:rsid w:val="002F78C0"/>
    <w:rsid w:val="00301DFF"/>
    <w:rsid w:val="003074F6"/>
    <w:rsid w:val="00311985"/>
    <w:rsid w:val="0032027C"/>
    <w:rsid w:val="0033775D"/>
    <w:rsid w:val="00346C31"/>
    <w:rsid w:val="00347F5E"/>
    <w:rsid w:val="00354C13"/>
    <w:rsid w:val="00377351"/>
    <w:rsid w:val="003821B7"/>
    <w:rsid w:val="0038453A"/>
    <w:rsid w:val="00390550"/>
    <w:rsid w:val="003B77D7"/>
    <w:rsid w:val="003C24F9"/>
    <w:rsid w:val="003D2B1B"/>
    <w:rsid w:val="003E185A"/>
    <w:rsid w:val="004019E3"/>
    <w:rsid w:val="00402FD3"/>
    <w:rsid w:val="00447052"/>
    <w:rsid w:val="0046675F"/>
    <w:rsid w:val="00472D32"/>
    <w:rsid w:val="00475A41"/>
    <w:rsid w:val="004919BD"/>
    <w:rsid w:val="00495BFF"/>
    <w:rsid w:val="004A3A5E"/>
    <w:rsid w:val="004A4119"/>
    <w:rsid w:val="004A6196"/>
    <w:rsid w:val="004B105F"/>
    <w:rsid w:val="004B754E"/>
    <w:rsid w:val="004C5286"/>
    <w:rsid w:val="004D77DA"/>
    <w:rsid w:val="004E24F0"/>
    <w:rsid w:val="00514807"/>
    <w:rsid w:val="005155C4"/>
    <w:rsid w:val="00516140"/>
    <w:rsid w:val="00525F6B"/>
    <w:rsid w:val="00562DC3"/>
    <w:rsid w:val="00585F3F"/>
    <w:rsid w:val="005903AB"/>
    <w:rsid w:val="005915BE"/>
    <w:rsid w:val="005A6CC1"/>
    <w:rsid w:val="005B04D3"/>
    <w:rsid w:val="005B09E0"/>
    <w:rsid w:val="005F6E03"/>
    <w:rsid w:val="00601E31"/>
    <w:rsid w:val="00621C74"/>
    <w:rsid w:val="00623587"/>
    <w:rsid w:val="00652250"/>
    <w:rsid w:val="006572C0"/>
    <w:rsid w:val="00660752"/>
    <w:rsid w:val="0066157E"/>
    <w:rsid w:val="00664810"/>
    <w:rsid w:val="00667A33"/>
    <w:rsid w:val="0068601E"/>
    <w:rsid w:val="00690763"/>
    <w:rsid w:val="006A0D21"/>
    <w:rsid w:val="006A26E8"/>
    <w:rsid w:val="006B573F"/>
    <w:rsid w:val="006C7358"/>
    <w:rsid w:val="006D2914"/>
    <w:rsid w:val="006D2A1C"/>
    <w:rsid w:val="00700923"/>
    <w:rsid w:val="00720942"/>
    <w:rsid w:val="0072537C"/>
    <w:rsid w:val="00725E2D"/>
    <w:rsid w:val="0074195D"/>
    <w:rsid w:val="007521B9"/>
    <w:rsid w:val="0075235D"/>
    <w:rsid w:val="00760A0A"/>
    <w:rsid w:val="00766AEC"/>
    <w:rsid w:val="0077311F"/>
    <w:rsid w:val="007771A6"/>
    <w:rsid w:val="00780A7C"/>
    <w:rsid w:val="007820C5"/>
    <w:rsid w:val="00785755"/>
    <w:rsid w:val="00792012"/>
    <w:rsid w:val="007958D0"/>
    <w:rsid w:val="007C5271"/>
    <w:rsid w:val="007D1040"/>
    <w:rsid w:val="007D46BF"/>
    <w:rsid w:val="007D4D32"/>
    <w:rsid w:val="007D7AB7"/>
    <w:rsid w:val="007E1E83"/>
    <w:rsid w:val="007E4C7F"/>
    <w:rsid w:val="007E5617"/>
    <w:rsid w:val="007E5D53"/>
    <w:rsid w:val="007E6FBF"/>
    <w:rsid w:val="0081111F"/>
    <w:rsid w:val="00813FBE"/>
    <w:rsid w:val="008353B3"/>
    <w:rsid w:val="0084151C"/>
    <w:rsid w:val="00862CDC"/>
    <w:rsid w:val="00870CED"/>
    <w:rsid w:val="008748B4"/>
    <w:rsid w:val="00881DC8"/>
    <w:rsid w:val="00887D46"/>
    <w:rsid w:val="00891608"/>
    <w:rsid w:val="008A0F4F"/>
    <w:rsid w:val="008A2939"/>
    <w:rsid w:val="008B15CE"/>
    <w:rsid w:val="008B79AD"/>
    <w:rsid w:val="008C1B75"/>
    <w:rsid w:val="008C203B"/>
    <w:rsid w:val="008C2461"/>
    <w:rsid w:val="008C6E3A"/>
    <w:rsid w:val="00905494"/>
    <w:rsid w:val="009056EA"/>
    <w:rsid w:val="009068CA"/>
    <w:rsid w:val="00914325"/>
    <w:rsid w:val="00926690"/>
    <w:rsid w:val="0093080D"/>
    <w:rsid w:val="00935AEC"/>
    <w:rsid w:val="00940505"/>
    <w:rsid w:val="00944148"/>
    <w:rsid w:val="009536AD"/>
    <w:rsid w:val="009543C1"/>
    <w:rsid w:val="00966DBB"/>
    <w:rsid w:val="00970A71"/>
    <w:rsid w:val="00974E53"/>
    <w:rsid w:val="00980213"/>
    <w:rsid w:val="0098045C"/>
    <w:rsid w:val="00996F18"/>
    <w:rsid w:val="009B0180"/>
    <w:rsid w:val="009C31E8"/>
    <w:rsid w:val="009C3523"/>
    <w:rsid w:val="009D55FE"/>
    <w:rsid w:val="009D6E1E"/>
    <w:rsid w:val="009D77DA"/>
    <w:rsid w:val="00A050B6"/>
    <w:rsid w:val="00A0532C"/>
    <w:rsid w:val="00A16825"/>
    <w:rsid w:val="00A23DB1"/>
    <w:rsid w:val="00A30621"/>
    <w:rsid w:val="00A40D0C"/>
    <w:rsid w:val="00A57652"/>
    <w:rsid w:val="00A961D9"/>
    <w:rsid w:val="00AA5658"/>
    <w:rsid w:val="00AB4757"/>
    <w:rsid w:val="00AC2BC6"/>
    <w:rsid w:val="00AC5552"/>
    <w:rsid w:val="00AD5C46"/>
    <w:rsid w:val="00AD5E5E"/>
    <w:rsid w:val="00AD7648"/>
    <w:rsid w:val="00AD7DDE"/>
    <w:rsid w:val="00AE42A5"/>
    <w:rsid w:val="00B00E93"/>
    <w:rsid w:val="00B06B57"/>
    <w:rsid w:val="00B14B96"/>
    <w:rsid w:val="00B15931"/>
    <w:rsid w:val="00B17869"/>
    <w:rsid w:val="00B553EA"/>
    <w:rsid w:val="00B6340A"/>
    <w:rsid w:val="00B7010A"/>
    <w:rsid w:val="00B75A8C"/>
    <w:rsid w:val="00B76077"/>
    <w:rsid w:val="00B82CDD"/>
    <w:rsid w:val="00B956AA"/>
    <w:rsid w:val="00BA1CD5"/>
    <w:rsid w:val="00BA5518"/>
    <w:rsid w:val="00BB7726"/>
    <w:rsid w:val="00BC6D1B"/>
    <w:rsid w:val="00BD1F3C"/>
    <w:rsid w:val="00BE0EAC"/>
    <w:rsid w:val="00BE4BE9"/>
    <w:rsid w:val="00BF286A"/>
    <w:rsid w:val="00C037B6"/>
    <w:rsid w:val="00C04A54"/>
    <w:rsid w:val="00C04CEA"/>
    <w:rsid w:val="00C2521C"/>
    <w:rsid w:val="00C2718F"/>
    <w:rsid w:val="00C317C1"/>
    <w:rsid w:val="00C33F25"/>
    <w:rsid w:val="00C47F13"/>
    <w:rsid w:val="00C72B4F"/>
    <w:rsid w:val="00C76E62"/>
    <w:rsid w:val="00C8054A"/>
    <w:rsid w:val="00C824B8"/>
    <w:rsid w:val="00C86ECC"/>
    <w:rsid w:val="00C93FAD"/>
    <w:rsid w:val="00C97771"/>
    <w:rsid w:val="00CB2A51"/>
    <w:rsid w:val="00CB45BC"/>
    <w:rsid w:val="00CB5D0B"/>
    <w:rsid w:val="00CC060C"/>
    <w:rsid w:val="00CC74DC"/>
    <w:rsid w:val="00D14E8F"/>
    <w:rsid w:val="00D33958"/>
    <w:rsid w:val="00D52666"/>
    <w:rsid w:val="00D635B6"/>
    <w:rsid w:val="00D65FEE"/>
    <w:rsid w:val="00D77034"/>
    <w:rsid w:val="00D82B45"/>
    <w:rsid w:val="00D83D19"/>
    <w:rsid w:val="00D909C1"/>
    <w:rsid w:val="00D978AD"/>
    <w:rsid w:val="00DA56CF"/>
    <w:rsid w:val="00DA64EE"/>
    <w:rsid w:val="00DC0B07"/>
    <w:rsid w:val="00DD6423"/>
    <w:rsid w:val="00DE22B6"/>
    <w:rsid w:val="00DF19E0"/>
    <w:rsid w:val="00DF31CF"/>
    <w:rsid w:val="00DF3D6E"/>
    <w:rsid w:val="00E00918"/>
    <w:rsid w:val="00E04D6D"/>
    <w:rsid w:val="00E05A07"/>
    <w:rsid w:val="00E05C4D"/>
    <w:rsid w:val="00E074F4"/>
    <w:rsid w:val="00E25383"/>
    <w:rsid w:val="00E42E96"/>
    <w:rsid w:val="00E525C3"/>
    <w:rsid w:val="00E55FDB"/>
    <w:rsid w:val="00E64CED"/>
    <w:rsid w:val="00E84C58"/>
    <w:rsid w:val="00E85021"/>
    <w:rsid w:val="00E86C25"/>
    <w:rsid w:val="00E963B7"/>
    <w:rsid w:val="00EB11C8"/>
    <w:rsid w:val="00EB6F17"/>
    <w:rsid w:val="00EC0EEA"/>
    <w:rsid w:val="00EC18D7"/>
    <w:rsid w:val="00EE0551"/>
    <w:rsid w:val="00EF6395"/>
    <w:rsid w:val="00F02D68"/>
    <w:rsid w:val="00F13BC0"/>
    <w:rsid w:val="00F24435"/>
    <w:rsid w:val="00F33872"/>
    <w:rsid w:val="00F369AF"/>
    <w:rsid w:val="00F507FC"/>
    <w:rsid w:val="00F6017E"/>
    <w:rsid w:val="00F60B22"/>
    <w:rsid w:val="00F7030A"/>
    <w:rsid w:val="00F7132A"/>
    <w:rsid w:val="00F900E3"/>
    <w:rsid w:val="00F90969"/>
    <w:rsid w:val="00F91799"/>
    <w:rsid w:val="00F96DF8"/>
    <w:rsid w:val="00FA7320"/>
    <w:rsid w:val="00FB752F"/>
    <w:rsid w:val="00FB7FD2"/>
    <w:rsid w:val="00FC3E79"/>
    <w:rsid w:val="00FC5A4B"/>
    <w:rsid w:val="00FD1344"/>
    <w:rsid w:val="00FD212F"/>
    <w:rsid w:val="00FE09BD"/>
    <w:rsid w:val="00FF05F7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97D85"/>
  <w15:docId w15:val="{405A8746-AB53-4E4B-BC3E-745F693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6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623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235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235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3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358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358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A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2939"/>
  </w:style>
  <w:style w:type="paragraph" w:styleId="Voettekst">
    <w:name w:val="footer"/>
    <w:basedOn w:val="Standaard"/>
    <w:link w:val="VoettekstChar"/>
    <w:uiPriority w:val="99"/>
    <w:unhideWhenUsed/>
    <w:rsid w:val="008A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2939"/>
  </w:style>
  <w:style w:type="paragraph" w:styleId="Geenafstand">
    <w:name w:val="No Spacing"/>
    <w:uiPriority w:val="1"/>
    <w:qFormat/>
    <w:rsid w:val="00E84C5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56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25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C5552"/>
    <w:pPr>
      <w:ind w:left="720"/>
      <w:contextualSpacing/>
    </w:pPr>
  </w:style>
  <w:style w:type="paragraph" w:styleId="Lijstopsomteken">
    <w:name w:val="List Bullet"/>
    <w:basedOn w:val="Standaard"/>
    <w:uiPriority w:val="9"/>
    <w:qFormat/>
    <w:rsid w:val="00667A33"/>
    <w:pPr>
      <w:numPr>
        <w:numId w:val="2"/>
      </w:numPr>
      <w:spacing w:after="120" w:line="259" w:lineRule="auto"/>
    </w:pPr>
    <w:rPr>
      <w:color w:val="595959" w:themeColor="text1" w:themeTint="A6"/>
      <w:sz w:val="30"/>
      <w:szCs w:val="30"/>
      <w:lang w:eastAsia="ja-JP" w:bidi="nl-NL"/>
    </w:rPr>
  </w:style>
  <w:style w:type="character" w:styleId="Hyperlink">
    <w:name w:val="Hyperlink"/>
    <w:basedOn w:val="Standaardalinea-lettertype"/>
    <w:uiPriority w:val="99"/>
    <w:unhideWhenUsed/>
    <w:rsid w:val="00F369AF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D2914"/>
    <w:pPr>
      <w:spacing w:after="0" w:line="240" w:lineRule="auto"/>
    </w:pPr>
    <w:rPr>
      <w:rFonts w:ascii="Consolas" w:hAnsi="Consolas" w:cs="Consolas"/>
      <w:sz w:val="24"/>
      <w:szCs w:val="24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D2914"/>
    <w:rPr>
      <w:rFonts w:ascii="Consolas" w:hAnsi="Consolas" w:cs="Consolas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661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F6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slexiecentraal.nl/doen/materialen/leerlingdossier-dyslexi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egangdyslexie@tilburg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yslexiecentraal.nl/doen/materialen/handreiking-voor-de-invulling-van-ondersteuningsniveau-2-3-en-4-bij-le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orginregiohartvanbrabant.nl/download/36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yslexiecentraal.nl/doen/materialen/format-handelingsplan-technisch-lezenspellen-ondersteuningsniveau-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B179-B21C-480F-95CF-044E7527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van Rijzewijk</dc:creator>
  <cp:lastModifiedBy>Vroom - van de Water, Laurie de</cp:lastModifiedBy>
  <cp:revision>5</cp:revision>
  <cp:lastPrinted>2017-01-03T11:25:00Z</cp:lastPrinted>
  <dcterms:created xsi:type="dcterms:W3CDTF">2021-11-11T15:44:00Z</dcterms:created>
  <dcterms:modified xsi:type="dcterms:W3CDTF">2021-12-22T14:45:00Z</dcterms:modified>
</cp:coreProperties>
</file>